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90" w:rsidRPr="00DF162C" w:rsidRDefault="00EA0CF6" w:rsidP="00B70213">
      <w:pPr>
        <w:bidi/>
        <w:spacing w:after="0" w:line="240" w:lineRule="auto"/>
        <w:ind w:left="146"/>
        <w:jc w:val="center"/>
        <w:rPr>
          <w:rFonts w:ascii="B Nazanin" w:hAnsi="B Nazanin" w:cs="B Nazanin"/>
          <w:b/>
          <w:bCs/>
          <w:color w:val="000000" w:themeColor="text1"/>
          <w:sz w:val="32"/>
          <w:szCs w:val="32"/>
          <w:rtl/>
        </w:rPr>
      </w:pPr>
      <w:r w:rsidRPr="00DF162C">
        <w:rPr>
          <w:rFonts w:ascii="B Nazanin" w:hAnsi="B Nazanin" w:cs="B Nazanin" w:hint="cs"/>
          <w:b/>
          <w:bCs/>
          <w:color w:val="000000" w:themeColor="text1"/>
          <w:sz w:val="32"/>
          <w:szCs w:val="32"/>
          <w:rtl/>
        </w:rPr>
        <w:t>برنامه های هفته پژوهش</w:t>
      </w:r>
      <w:r w:rsidR="004A5014" w:rsidRPr="00DF162C">
        <w:rPr>
          <w:rFonts w:ascii="B Nazanin" w:hAnsi="B Nazanin" w:cs="B Nazanin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B56764" w:rsidRPr="00DF162C">
        <w:rPr>
          <w:rFonts w:ascii="B Nazanin" w:hAnsi="B Nazanin" w:cs="B Nazanin" w:hint="cs"/>
          <w:b/>
          <w:bCs/>
          <w:color w:val="000000" w:themeColor="text1"/>
          <w:sz w:val="32"/>
          <w:szCs w:val="32"/>
          <w:rtl/>
        </w:rPr>
        <w:t>(</w:t>
      </w:r>
      <w:r w:rsidR="004A5014" w:rsidRPr="00DF162C">
        <w:rPr>
          <w:rFonts w:ascii="B Nazanin" w:hAnsi="B Nazanin" w:cs="B Nazanin" w:hint="cs"/>
          <w:b/>
          <w:bCs/>
          <w:color w:val="000000" w:themeColor="text1"/>
          <w:sz w:val="32"/>
          <w:szCs w:val="32"/>
          <w:rtl/>
        </w:rPr>
        <w:t>آذرماه1402</w:t>
      </w:r>
      <w:r w:rsidR="00B56764" w:rsidRPr="00DF162C">
        <w:rPr>
          <w:rFonts w:ascii="B Nazanin" w:hAnsi="B Nazanin" w:cs="B Nazanin" w:hint="cs"/>
          <w:b/>
          <w:bCs/>
          <w:color w:val="000000" w:themeColor="text1"/>
          <w:sz w:val="32"/>
          <w:szCs w:val="32"/>
          <w:rtl/>
        </w:rPr>
        <w:t>)</w:t>
      </w:r>
    </w:p>
    <w:tbl>
      <w:tblPr>
        <w:tblStyle w:val="TableGrid"/>
        <w:tblpPr w:leftFromText="180" w:rightFromText="180" w:vertAnchor="page" w:horzAnchor="margin" w:tblpX="-1125" w:tblpY="2056"/>
        <w:tblW w:w="11623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230"/>
        <w:gridCol w:w="1862"/>
        <w:gridCol w:w="4700"/>
        <w:gridCol w:w="1701"/>
        <w:gridCol w:w="947"/>
        <w:gridCol w:w="1183"/>
      </w:tblGrid>
      <w:tr w:rsidR="00217FBA" w:rsidRPr="00DF162C" w:rsidTr="00217FBA">
        <w:trPr>
          <w:trHeight w:val="420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مکان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برگزار کننده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عنوان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ساعت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</w:t>
            </w: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روز</w:t>
            </w:r>
          </w:p>
        </w:tc>
      </w:tr>
      <w:tr w:rsidR="00217FBA" w:rsidRPr="00DF162C" w:rsidTr="00336EE2">
        <w:trPr>
          <w:trHeight w:val="1103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آقای دکتر جمشید امانی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کرسی ترویجی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از بازنشستگی تا مستمری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10 الی 12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21 آذر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336EE2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سه شنبه</w:t>
            </w:r>
          </w:p>
        </w:tc>
      </w:tr>
      <w:tr w:rsidR="00217FBA" w:rsidRPr="00DF162C" w:rsidTr="00217FBA">
        <w:trPr>
          <w:trHeight w:val="1099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آقای دکتر غدیر مهدوی 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کرسی ترویجی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بررسی آسیبها و چالشهای صنعت بیمه کشور 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16:45 الی 18:30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21 آذر</w:t>
            </w: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336EE2">
            <w:pPr>
              <w:bidi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سه شنبه </w:t>
            </w:r>
          </w:p>
        </w:tc>
      </w:tr>
      <w:tr w:rsidR="00217FBA" w:rsidRPr="00DF162C" w:rsidTr="00217FBA">
        <w:trPr>
          <w:trHeight w:val="1118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آقای دکتر مرتضی شکری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کرسی ترویجی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تاثیر تحریم های بین المللی بر آینده امنیت محیط زیست جمهوری اسلامی ایران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9 الی 11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22آذر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چهارشنبه</w:t>
            </w:r>
          </w:p>
        </w:tc>
      </w:tr>
      <w:tr w:rsidR="00217FBA" w:rsidRPr="00DF162C" w:rsidTr="00217FBA">
        <w:trPr>
          <w:trHeight w:val="368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آقای دکتر سعید شکوهی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کرسی ترویجی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جنگ هیبریدی روسیه در اوکراین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13 الی 15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25 آذر</w:t>
            </w: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شنبه</w:t>
            </w:r>
          </w:p>
        </w:tc>
      </w:tr>
      <w:tr w:rsidR="00217FBA" w:rsidRPr="00DF162C" w:rsidTr="00217FBA">
        <w:trPr>
          <w:trHeight w:val="812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خانم دکتر سیده رقیه ادهمی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سخنرانی علمی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انتقال تجربه به عنوان اهمیت تحلیل حساسیت در محاسبه تعهدات صندوق های بازنشستگی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11 الی 12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25 آذر</w:t>
            </w: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شنبه</w:t>
            </w:r>
          </w:p>
        </w:tc>
      </w:tr>
      <w:tr w:rsidR="00217FBA" w:rsidRPr="00DF162C" w:rsidTr="00217FBA">
        <w:trPr>
          <w:trHeight w:val="1377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آقای دکتر قاسم اصولی اودلو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نشست کمک به حل مشکلات کشور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حل مسئله تنظیم روابط ایران با دو گانه ارمنستان و جمهوری آذربایجان: موازنه گرایی، اولویت دهی راهبردی یا رویکرد شبکه ای</w:t>
            </w:r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15 الی18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27 آذر</w:t>
            </w: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دوشنبه</w:t>
            </w:r>
          </w:p>
        </w:tc>
      </w:tr>
      <w:tr w:rsidR="00217FBA" w:rsidRPr="00DF162C" w:rsidTr="00217FBA">
        <w:trPr>
          <w:trHeight w:val="1215"/>
        </w:trPr>
        <w:tc>
          <w:tcPr>
            <w:tcW w:w="123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اتاق شورا</w:t>
            </w:r>
          </w:p>
        </w:tc>
        <w:tc>
          <w:tcPr>
            <w:tcW w:w="1862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آقای دکتر غدیر مهدوی</w:t>
            </w:r>
          </w:p>
        </w:tc>
        <w:tc>
          <w:tcPr>
            <w:tcW w:w="4700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کرسی ترویجی</w:t>
            </w:r>
          </w:p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بررسی قراردادهای بیمه عمر و سرمایه گذاری کشور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15:30 الی 17:30</w:t>
            </w:r>
          </w:p>
        </w:tc>
        <w:tc>
          <w:tcPr>
            <w:tcW w:w="947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4 دی</w:t>
            </w:r>
          </w:p>
        </w:tc>
        <w:tc>
          <w:tcPr>
            <w:tcW w:w="1183" w:type="dxa"/>
            <w:shd w:val="clear" w:color="auto" w:fill="auto"/>
          </w:tcPr>
          <w:p w:rsidR="00217FBA" w:rsidRPr="00DF162C" w:rsidRDefault="00217FBA" w:rsidP="00217FBA">
            <w:pPr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8"/>
                <w:szCs w:val="28"/>
              </w:rPr>
            </w:pPr>
            <w:r w:rsidRPr="00DF162C">
              <w:rPr>
                <w:rFonts w:ascii="B Nazanin" w:hAnsi="B 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دوشنبه</w:t>
            </w:r>
          </w:p>
        </w:tc>
      </w:tr>
      <w:tr w:rsidR="00217FBA" w:rsidTr="00217FB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230" w:type="dxa"/>
          </w:tcPr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اتاق شورا</w:t>
            </w:r>
          </w:p>
        </w:tc>
        <w:tc>
          <w:tcPr>
            <w:tcW w:w="1862" w:type="dxa"/>
          </w:tcPr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خانم دکتر آتوسا گودرزی</w:t>
            </w:r>
          </w:p>
        </w:tc>
        <w:tc>
          <w:tcPr>
            <w:tcW w:w="4700" w:type="dxa"/>
          </w:tcPr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  <w:rtl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نشست کمک به حل مشکلات کشور</w:t>
            </w:r>
          </w:p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پایداری مالی و ترازمنابع و مصارف سازمان تامین اجتماعی: چالش ها و راهکارها</w:t>
            </w:r>
          </w:p>
        </w:tc>
        <w:tc>
          <w:tcPr>
            <w:tcW w:w="1701" w:type="dxa"/>
          </w:tcPr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ساعت 13 الی15</w:t>
            </w:r>
          </w:p>
        </w:tc>
        <w:tc>
          <w:tcPr>
            <w:tcW w:w="947" w:type="dxa"/>
          </w:tcPr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29 آذر</w:t>
            </w:r>
          </w:p>
        </w:tc>
        <w:tc>
          <w:tcPr>
            <w:tcW w:w="1183" w:type="dxa"/>
          </w:tcPr>
          <w:p w:rsidR="00217FBA" w:rsidRDefault="00217FBA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چهارشنبه</w:t>
            </w:r>
          </w:p>
        </w:tc>
      </w:tr>
      <w:tr w:rsidR="00217FBA" w:rsidTr="00217FBA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361"/>
        </w:trPr>
        <w:tc>
          <w:tcPr>
            <w:tcW w:w="1230" w:type="dxa"/>
          </w:tcPr>
          <w:p w:rsidR="00217FBA" w:rsidRDefault="00153594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اتاق شورا</w:t>
            </w:r>
          </w:p>
        </w:tc>
        <w:tc>
          <w:tcPr>
            <w:tcW w:w="1862" w:type="dxa"/>
          </w:tcPr>
          <w:p w:rsidR="00217FBA" w:rsidRDefault="00153594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 xml:space="preserve">آقای دکتر غدیر مهدوی </w:t>
            </w:r>
          </w:p>
        </w:tc>
        <w:tc>
          <w:tcPr>
            <w:tcW w:w="4700" w:type="dxa"/>
          </w:tcPr>
          <w:p w:rsidR="00066FF0" w:rsidRPr="00153594" w:rsidRDefault="00066FF0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sz w:val="25"/>
                <w:szCs w:val="25"/>
                <w:rtl/>
              </w:rPr>
            </w:pPr>
            <w:r w:rsidRPr="00153594">
              <w:rPr>
                <w:rFonts w:ascii="B Nazanin" w:hAnsi="B Nazanin" w:cs="B Nazanin" w:hint="cs"/>
                <w:b/>
                <w:bCs/>
                <w:sz w:val="25"/>
                <w:szCs w:val="25"/>
                <w:rtl/>
              </w:rPr>
              <w:t>کرسی ترویجی</w:t>
            </w:r>
          </w:p>
          <w:p w:rsidR="00217FBA" w:rsidRDefault="00066FF0" w:rsidP="00066FF0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 w:rsidRPr="00153594">
              <w:rPr>
                <w:rFonts w:ascii="B Nazanin" w:hAnsi="B Nazanin" w:cs="B Nazanin" w:hint="cs"/>
                <w:b/>
                <w:bCs/>
                <w:sz w:val="25"/>
                <w:szCs w:val="25"/>
                <w:rtl/>
              </w:rPr>
              <w:t>بررسی آسیبها و چالشهای صنعت بیمه کشور</w:t>
            </w:r>
          </w:p>
        </w:tc>
        <w:tc>
          <w:tcPr>
            <w:tcW w:w="1701" w:type="dxa"/>
          </w:tcPr>
          <w:p w:rsidR="00217FBA" w:rsidRDefault="005371E5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-</w:t>
            </w:r>
          </w:p>
        </w:tc>
        <w:tc>
          <w:tcPr>
            <w:tcW w:w="947" w:type="dxa"/>
          </w:tcPr>
          <w:p w:rsidR="00217FBA" w:rsidRDefault="005371E5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-</w:t>
            </w:r>
          </w:p>
        </w:tc>
        <w:tc>
          <w:tcPr>
            <w:tcW w:w="1183" w:type="dxa"/>
          </w:tcPr>
          <w:p w:rsidR="00217FBA" w:rsidRDefault="005371E5" w:rsidP="00217FBA">
            <w:pPr>
              <w:tabs>
                <w:tab w:val="left" w:pos="6415"/>
              </w:tabs>
              <w:bidi/>
              <w:jc w:val="center"/>
              <w:rPr>
                <w:rFonts w:ascii="B Nazanin" w:hAnsi="B Nazanin" w:cs="B Nazanin"/>
                <w:b/>
                <w:bCs/>
                <w:color w:val="000000" w:themeColor="text1"/>
                <w:sz w:val="25"/>
                <w:szCs w:val="25"/>
              </w:rPr>
            </w:pPr>
            <w:r>
              <w:rPr>
                <w:rFonts w:ascii="B Nazanin" w:hAnsi="B Nazanin" w:cs="B Nazanin" w:hint="cs"/>
                <w:b/>
                <w:bCs/>
                <w:color w:val="000000" w:themeColor="text1"/>
                <w:sz w:val="25"/>
                <w:szCs w:val="25"/>
                <w:rtl/>
              </w:rPr>
              <w:t>متعاقبا اعلام می گردد</w:t>
            </w:r>
          </w:p>
        </w:tc>
      </w:tr>
    </w:tbl>
    <w:p w:rsidR="00E13F79" w:rsidRPr="00217FBA" w:rsidRDefault="00217FBA" w:rsidP="00217FBA">
      <w:pPr>
        <w:bidi/>
        <w:spacing w:after="0" w:line="240" w:lineRule="auto"/>
        <w:jc w:val="center"/>
        <w:rPr>
          <w:rFonts w:ascii="B Nazanin" w:hAnsi="B Nazanin" w:cs="B Nazanin"/>
          <w:b/>
          <w:bCs/>
          <w:color w:val="000000" w:themeColor="text1"/>
          <w:sz w:val="32"/>
          <w:szCs w:val="32"/>
        </w:rPr>
      </w:pPr>
      <w:r w:rsidRPr="00217FBA">
        <w:rPr>
          <w:rFonts w:ascii="B Nazanin" w:hAnsi="B Nazanin" w:cs="B Nazanin" w:hint="cs"/>
          <w:b/>
          <w:bCs/>
          <w:noProof/>
          <w:color w:val="000000" w:themeColor="text1"/>
          <w:sz w:val="25"/>
          <w:szCs w:val="25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61549" wp14:editId="47BB7B8B">
                <wp:simplePos x="0" y="0"/>
                <wp:positionH relativeFrom="column">
                  <wp:posOffset>1398270</wp:posOffset>
                </wp:positionH>
                <wp:positionV relativeFrom="paragraph">
                  <wp:posOffset>8263255</wp:posOffset>
                </wp:positionV>
                <wp:extent cx="2733675" cy="371475"/>
                <wp:effectExtent l="0" t="0" r="0" b="0"/>
                <wp:wrapNone/>
                <wp:docPr id="865589499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7FBA" w:rsidRPr="00224A8E" w:rsidRDefault="00217FBA" w:rsidP="00217FBA">
                            <w:pPr>
                              <w:tabs>
                                <w:tab w:val="left" w:pos="6415"/>
                              </w:tabs>
                              <w:bidi/>
                              <w:jc w:val="center"/>
                              <w:rPr>
                                <w:rFonts w:ascii="B Nazanin" w:hAnsi="B Nazanin"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24A8E">
                              <w:rPr>
                                <w:rFonts w:ascii="B Nazanin" w:hAnsi="B Nazanin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ورود برای کلیه دانشجویان آزاد می باشد</w:t>
                            </w:r>
                          </w:p>
                          <w:p w:rsidR="00217FBA" w:rsidRPr="00224A8E" w:rsidRDefault="00217FBA" w:rsidP="00217FB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17FBA" w:rsidRDefault="00217FBA" w:rsidP="002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96154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0.1pt;margin-top:650.65pt;width:21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" filled="f" stroked="f" strokeweight=".5pt">
                <v:textbox>
                  <w:txbxContent>
                    <w:p w:rsidR="00217FBA" w:rsidRPr="00224A8E" w:rsidRDefault="00217FBA" w:rsidP="00217FBA">
                      <w:pPr>
                        <w:tabs>
                          <w:tab w:val="left" w:pos="6415"/>
                        </w:tabs>
                        <w:bidi/>
                        <w:jc w:val="center"/>
                        <w:rPr>
                          <w:rFonts w:ascii="B Nazanin" w:hAnsi="B Nazanin"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24A8E">
                        <w:rPr>
                          <w:rFonts w:ascii="B Nazanin" w:hAnsi="B Nazanin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ورود برای کلیه دانشجویان آزاد می باشد</w:t>
                      </w:r>
                    </w:p>
                    <w:p w:rsidR="00217FBA" w:rsidRPr="00224A8E" w:rsidRDefault="00217FBA" w:rsidP="00217FB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:rsidR="00217FBA" w:rsidRDefault="00217FBA" w:rsidP="00217FBA"/>
                  </w:txbxContent>
                </v:textbox>
              </v:shape>
            </w:pict>
          </mc:Fallback>
        </mc:AlternateContent>
      </w:r>
      <w:r w:rsidR="00DA7F55" w:rsidRPr="00DF162C">
        <w:rPr>
          <w:rFonts w:ascii="B Nazanin" w:hAnsi="B Nazanin" w:cs="B Nazanin" w:hint="cs"/>
          <w:b/>
          <w:bCs/>
          <w:color w:val="000000" w:themeColor="text1"/>
          <w:sz w:val="32"/>
          <w:szCs w:val="32"/>
          <w:rtl/>
        </w:rPr>
        <w:t>موسسه آموزش عالی بیمه اکو</w:t>
      </w:r>
    </w:p>
    <w:sectPr w:rsidR="00E13F79" w:rsidRPr="00217FBA" w:rsidSect="00B7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18" w:rsidRDefault="00857118" w:rsidP="00A91E90">
      <w:pPr>
        <w:spacing w:after="0" w:line="240" w:lineRule="auto"/>
      </w:pPr>
      <w:r>
        <w:separator/>
      </w:r>
    </w:p>
  </w:endnote>
  <w:endnote w:type="continuationSeparator" w:id="0">
    <w:p w:rsidR="00857118" w:rsidRDefault="00857118" w:rsidP="00A9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3E" w:rsidRDefault="002C6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3E" w:rsidRDefault="002C6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3E" w:rsidRDefault="002C6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18" w:rsidRDefault="00857118" w:rsidP="00A91E90">
      <w:pPr>
        <w:spacing w:after="0" w:line="240" w:lineRule="auto"/>
      </w:pPr>
      <w:r>
        <w:separator/>
      </w:r>
    </w:p>
  </w:footnote>
  <w:footnote w:type="continuationSeparator" w:id="0">
    <w:p w:rsidR="00857118" w:rsidRDefault="00857118" w:rsidP="00A9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9" w:rsidRDefault="00217FBA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56FA97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BBA6832" id="Rectangle 3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hR0E0k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9" w:rsidRDefault="00217FBA" w:rsidP="00B113D8">
    <w:pPr>
      <w:pStyle w:val="Header"/>
      <w:tabs>
        <w:tab w:val="clear" w:pos="4680"/>
        <w:tab w:val="clear" w:pos="9360"/>
        <w:tab w:val="left" w:pos="4678"/>
        <w:tab w:val="left" w:pos="8222"/>
      </w:tabs>
      <w:spacing w:before="100" w:beforeAutospacing="1"/>
      <w:ind w:left="-1418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A7DFC7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E915F0C" id="Rectangle 2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B113D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79" w:rsidRDefault="00217FBA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B91A12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DF80755" id="Rectangle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967A49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E5"/>
    <w:rsid w:val="00024D8F"/>
    <w:rsid w:val="00050972"/>
    <w:rsid w:val="00066FF0"/>
    <w:rsid w:val="000A23B8"/>
    <w:rsid w:val="000B45E4"/>
    <w:rsid w:val="0014453F"/>
    <w:rsid w:val="00153594"/>
    <w:rsid w:val="001975C6"/>
    <w:rsid w:val="001C4B1A"/>
    <w:rsid w:val="001F6A05"/>
    <w:rsid w:val="00217FBA"/>
    <w:rsid w:val="00224A8E"/>
    <w:rsid w:val="002B7754"/>
    <w:rsid w:val="002C50E5"/>
    <w:rsid w:val="002C571B"/>
    <w:rsid w:val="002C663E"/>
    <w:rsid w:val="002E4D31"/>
    <w:rsid w:val="00336EE2"/>
    <w:rsid w:val="00394079"/>
    <w:rsid w:val="00397959"/>
    <w:rsid w:val="003E2E12"/>
    <w:rsid w:val="0040760B"/>
    <w:rsid w:val="00450160"/>
    <w:rsid w:val="004A5014"/>
    <w:rsid w:val="004B3B91"/>
    <w:rsid w:val="005371E5"/>
    <w:rsid w:val="00574D3A"/>
    <w:rsid w:val="005B5F66"/>
    <w:rsid w:val="005D7B6F"/>
    <w:rsid w:val="005E2BB6"/>
    <w:rsid w:val="005F35D6"/>
    <w:rsid w:val="00633E1A"/>
    <w:rsid w:val="006A2BCD"/>
    <w:rsid w:val="00703FF0"/>
    <w:rsid w:val="0075351A"/>
    <w:rsid w:val="007D38C1"/>
    <w:rsid w:val="007D6251"/>
    <w:rsid w:val="007F5CED"/>
    <w:rsid w:val="007F7B46"/>
    <w:rsid w:val="00842FD0"/>
    <w:rsid w:val="00856DC6"/>
    <w:rsid w:val="00857118"/>
    <w:rsid w:val="00862374"/>
    <w:rsid w:val="008A07F7"/>
    <w:rsid w:val="008C23E2"/>
    <w:rsid w:val="008D2C5E"/>
    <w:rsid w:val="008D56BC"/>
    <w:rsid w:val="008D7F12"/>
    <w:rsid w:val="008F5964"/>
    <w:rsid w:val="00907137"/>
    <w:rsid w:val="009F42ED"/>
    <w:rsid w:val="00A91E90"/>
    <w:rsid w:val="00AA3038"/>
    <w:rsid w:val="00AA7B2B"/>
    <w:rsid w:val="00AB1C4F"/>
    <w:rsid w:val="00AB4586"/>
    <w:rsid w:val="00B113D8"/>
    <w:rsid w:val="00B56764"/>
    <w:rsid w:val="00B70213"/>
    <w:rsid w:val="00BD62C3"/>
    <w:rsid w:val="00BF4034"/>
    <w:rsid w:val="00C36827"/>
    <w:rsid w:val="00C565E0"/>
    <w:rsid w:val="00C6327C"/>
    <w:rsid w:val="00C75975"/>
    <w:rsid w:val="00CD35D1"/>
    <w:rsid w:val="00CD49FF"/>
    <w:rsid w:val="00D02942"/>
    <w:rsid w:val="00D05784"/>
    <w:rsid w:val="00D3267A"/>
    <w:rsid w:val="00D40D3B"/>
    <w:rsid w:val="00D707E8"/>
    <w:rsid w:val="00DA7F55"/>
    <w:rsid w:val="00DD2FB3"/>
    <w:rsid w:val="00DE1584"/>
    <w:rsid w:val="00DF162C"/>
    <w:rsid w:val="00E13182"/>
    <w:rsid w:val="00E13F79"/>
    <w:rsid w:val="00E31AA3"/>
    <w:rsid w:val="00E3474B"/>
    <w:rsid w:val="00E431A4"/>
    <w:rsid w:val="00E6282F"/>
    <w:rsid w:val="00E63F73"/>
    <w:rsid w:val="00E65C59"/>
    <w:rsid w:val="00EA0CF6"/>
    <w:rsid w:val="00EB007F"/>
    <w:rsid w:val="00ED38F5"/>
    <w:rsid w:val="00EE70D8"/>
    <w:rsid w:val="00EF3421"/>
    <w:rsid w:val="00F15F6A"/>
    <w:rsid w:val="00F45926"/>
    <w:rsid w:val="00F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D252BB-63BD-4DAE-BE0F-575DD8FC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D8"/>
  </w:style>
  <w:style w:type="paragraph" w:styleId="Heading1">
    <w:name w:val="heading 1"/>
    <w:basedOn w:val="Normal"/>
    <w:next w:val="Normal"/>
    <w:link w:val="Heading1Char"/>
    <w:uiPriority w:val="9"/>
    <w:qFormat/>
    <w:rsid w:val="00B113D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3D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3D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13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3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3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3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3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3D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90"/>
  </w:style>
  <w:style w:type="paragraph" w:styleId="Footer">
    <w:name w:val="footer"/>
    <w:basedOn w:val="Normal"/>
    <w:link w:val="FooterChar"/>
    <w:uiPriority w:val="99"/>
    <w:unhideWhenUsed/>
    <w:rsid w:val="00A9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90"/>
  </w:style>
  <w:style w:type="paragraph" w:customStyle="1" w:styleId="DecimalAligned">
    <w:name w:val="Decimal Aligned"/>
    <w:basedOn w:val="Normal"/>
    <w:uiPriority w:val="40"/>
    <w:rsid w:val="00B56764"/>
    <w:pPr>
      <w:tabs>
        <w:tab w:val="decimal" w:pos="360"/>
      </w:tabs>
      <w:spacing w:after="200" w:line="276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5676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764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113D8"/>
    <w:rPr>
      <w:i/>
      <w:iCs/>
      <w:color w:val="595959" w:themeColor="text1" w:themeTint="A6"/>
    </w:rPr>
  </w:style>
  <w:style w:type="table" w:styleId="MediumShading2-Accent5">
    <w:name w:val="Medium Shading 2 Accent 5"/>
    <w:basedOn w:val="TableNormal"/>
    <w:uiPriority w:val="64"/>
    <w:rsid w:val="00B567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13D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3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3D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13D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3D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3D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3D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3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3D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3D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13D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113D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3D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13D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113D8"/>
    <w:rPr>
      <w:b/>
      <w:bCs/>
    </w:rPr>
  </w:style>
  <w:style w:type="character" w:styleId="Emphasis">
    <w:name w:val="Emphasis"/>
    <w:basedOn w:val="DefaultParagraphFont"/>
    <w:uiPriority w:val="20"/>
    <w:qFormat/>
    <w:rsid w:val="00B113D8"/>
    <w:rPr>
      <w:i/>
      <w:iCs/>
      <w:color w:val="000000" w:themeColor="text1"/>
    </w:rPr>
  </w:style>
  <w:style w:type="paragraph" w:styleId="NoSpacing">
    <w:name w:val="No Spacing"/>
    <w:uiPriority w:val="1"/>
    <w:qFormat/>
    <w:rsid w:val="00B113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13D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13D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3D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3D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113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13D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13D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113D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3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22F7-E84A-431B-B3F1-4EBC5D14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MSmoghadas</dc:creator>
  <cp:keywords/>
  <dc:description/>
  <cp:lastModifiedBy>Mr-Khisrojerdi</cp:lastModifiedBy>
  <cp:revision>2</cp:revision>
  <cp:lastPrinted>2023-12-11T09:00:00Z</cp:lastPrinted>
  <dcterms:created xsi:type="dcterms:W3CDTF">2023-12-23T10:14:00Z</dcterms:created>
  <dcterms:modified xsi:type="dcterms:W3CDTF">2023-12-23T10:14:00Z</dcterms:modified>
</cp:coreProperties>
</file>